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0D" w:rsidRDefault="006F180D" w:rsidP="006F180D">
      <w:pPr>
        <w:rPr>
          <w:b/>
          <w:bCs/>
          <w:sz w:val="52"/>
          <w:szCs w:val="52"/>
        </w:rPr>
      </w:pPr>
      <w:r w:rsidRPr="006F180D">
        <w:rPr>
          <w:b/>
          <w:bCs/>
          <w:sz w:val="52"/>
          <w:szCs w:val="52"/>
        </w:rPr>
        <w:t>Ringmasters</w:t>
      </w:r>
    </w:p>
    <w:p w:rsidR="00F32211" w:rsidRPr="00241E0F" w:rsidRDefault="00F32211" w:rsidP="00F32211">
      <w:pPr>
        <w:rPr>
          <w:b/>
          <w:sz w:val="36"/>
          <w:szCs w:val="36"/>
        </w:rPr>
      </w:pPr>
      <w:r w:rsidRPr="00241E0F">
        <w:rPr>
          <w:b/>
          <w:sz w:val="36"/>
          <w:szCs w:val="36"/>
        </w:rPr>
        <w:t xml:space="preserve">Die </w:t>
      </w:r>
      <w:proofErr w:type="spellStart"/>
      <w:r w:rsidRPr="00241E0F">
        <w:rPr>
          <w:b/>
          <w:sz w:val="36"/>
          <w:szCs w:val="36"/>
        </w:rPr>
        <w:t>Barbershop</w:t>
      </w:r>
      <w:proofErr w:type="spellEnd"/>
      <w:r w:rsidRPr="00241E0F">
        <w:rPr>
          <w:b/>
          <w:sz w:val="36"/>
          <w:szCs w:val="36"/>
        </w:rPr>
        <w:t>-Weltmeister aus Stockholm</w:t>
      </w:r>
    </w:p>
    <w:p w:rsidR="00F32211" w:rsidRPr="00F32211" w:rsidRDefault="00F32211" w:rsidP="006F180D">
      <w:pPr>
        <w:rPr>
          <w:b/>
        </w:rPr>
      </w:pPr>
      <w:r>
        <w:rPr>
          <w:b/>
        </w:rPr>
        <w:t xml:space="preserve">mit ihrer </w:t>
      </w:r>
      <w:r>
        <w:rPr>
          <w:b/>
        </w:rPr>
        <w:t>Weihnachtsshow:</w:t>
      </w:r>
    </w:p>
    <w:p w:rsidR="00F32211" w:rsidRDefault="009017C5" w:rsidP="006F180D">
      <w:pPr>
        <w:rPr>
          <w:b/>
          <w:bCs/>
          <w:sz w:val="96"/>
          <w:szCs w:val="96"/>
        </w:rPr>
      </w:pPr>
      <w:proofErr w:type="spellStart"/>
      <w:r w:rsidRPr="00F32211">
        <w:rPr>
          <w:b/>
          <w:bCs/>
          <w:sz w:val="96"/>
          <w:szCs w:val="96"/>
        </w:rPr>
        <w:t>It‘s</w:t>
      </w:r>
      <w:proofErr w:type="spellEnd"/>
      <w:r w:rsidRPr="00F32211">
        <w:rPr>
          <w:b/>
          <w:bCs/>
          <w:sz w:val="96"/>
          <w:szCs w:val="96"/>
        </w:rPr>
        <w:t xml:space="preserve"> Christmas </w:t>
      </w:r>
      <w:proofErr w:type="spellStart"/>
      <w:r w:rsidRPr="00F32211">
        <w:rPr>
          <w:b/>
          <w:bCs/>
          <w:sz w:val="96"/>
          <w:szCs w:val="96"/>
        </w:rPr>
        <w:t>Time</w:t>
      </w:r>
      <w:proofErr w:type="spellEnd"/>
    </w:p>
    <w:p w:rsidR="006F180D" w:rsidRPr="00F32211" w:rsidRDefault="009017C5" w:rsidP="006F180D">
      <w:pPr>
        <w:rPr>
          <w:b/>
          <w:bCs/>
          <w:sz w:val="96"/>
          <w:szCs w:val="96"/>
        </w:rPr>
      </w:pPr>
      <w:proofErr w:type="spellStart"/>
      <w:r>
        <w:rPr>
          <w:b/>
        </w:rPr>
        <w:t>WeltMeisterliche</w:t>
      </w:r>
      <w:proofErr w:type="spellEnd"/>
      <w:r>
        <w:rPr>
          <w:b/>
        </w:rPr>
        <w:t xml:space="preserve"> Stimmenshow in der schönsten Zeit des Jahres</w:t>
      </w:r>
    </w:p>
    <w:p w:rsidR="006F180D" w:rsidRPr="006F180D" w:rsidRDefault="006F180D" w:rsidP="00585537">
      <w:pPr>
        <w:spacing w:line="240" w:lineRule="auto"/>
        <w:contextualSpacing/>
      </w:pPr>
    </w:p>
    <w:p w:rsidR="00F32211" w:rsidRDefault="00F32211" w:rsidP="00585537">
      <w:pPr>
        <w:spacing w:line="240" w:lineRule="auto"/>
        <w:contextualSpacing/>
      </w:pPr>
      <w:bookmarkStart w:id="0" w:name="_GoBack"/>
      <w:bookmarkEnd w:id="0"/>
    </w:p>
    <w:p w:rsidR="009017C5" w:rsidRDefault="006F180D" w:rsidP="00585537">
      <w:pPr>
        <w:spacing w:line="240" w:lineRule="auto"/>
        <w:contextualSpacing/>
      </w:pPr>
      <w:r w:rsidRPr="006F180D">
        <w:t>Ringmasters sind vier ausgesprochen</w:t>
      </w:r>
      <w:r w:rsidR="00585537">
        <w:t xml:space="preserve"> virtuose Sänger </w:t>
      </w:r>
      <w:r w:rsidR="009017C5">
        <w:t xml:space="preserve">aus Schweden. </w:t>
      </w:r>
    </w:p>
    <w:p w:rsidR="009017C5" w:rsidRDefault="006F180D" w:rsidP="00585537">
      <w:pPr>
        <w:spacing w:line="240" w:lineRule="auto"/>
        <w:contextualSpacing/>
      </w:pPr>
      <w:r w:rsidRPr="006F180D">
        <w:t xml:space="preserve">Die </w:t>
      </w:r>
      <w:proofErr w:type="spellStart"/>
      <w:r w:rsidRPr="006F180D">
        <w:t>Barbershop</w:t>
      </w:r>
      <w:proofErr w:type="spellEnd"/>
      <w:r w:rsidRPr="006F180D">
        <w:t xml:space="preserve">-Weltmeister von 2012 </w:t>
      </w:r>
      <w:r w:rsidR="009017C5">
        <w:t>begeistern durch einen harmonischen Gesamtklang, der seinesgleichen sucht.</w:t>
      </w:r>
    </w:p>
    <w:p w:rsidR="0081786E" w:rsidRDefault="0081786E" w:rsidP="00585537">
      <w:pPr>
        <w:spacing w:line="240" w:lineRule="auto"/>
        <w:contextualSpacing/>
      </w:pPr>
    </w:p>
    <w:p w:rsidR="0081786E" w:rsidRDefault="0081786E" w:rsidP="00585537">
      <w:pPr>
        <w:spacing w:line="240" w:lineRule="auto"/>
        <w:contextualSpacing/>
      </w:pPr>
      <w:r>
        <w:t xml:space="preserve">Ihr Weihnachtsprogramm ist eine bunte Mischung aus allseits bekannten englisch-amerikanischen Klassikern wie „Jingle Bells“, „Santa Claus </w:t>
      </w:r>
      <w:proofErr w:type="spellStart"/>
      <w:r>
        <w:t>Is</w:t>
      </w:r>
      <w:proofErr w:type="spellEnd"/>
      <w:r>
        <w:t xml:space="preserve"> Coming </w:t>
      </w:r>
      <w:proofErr w:type="spellStart"/>
      <w:r>
        <w:t>to</w:t>
      </w:r>
      <w:proofErr w:type="spellEnd"/>
      <w:r>
        <w:t xml:space="preserve"> Town“ oder „</w:t>
      </w:r>
      <w:r w:rsidRPr="0081786E">
        <w:t xml:space="preserve">Hark The </w:t>
      </w:r>
      <w:proofErr w:type="spellStart"/>
      <w:r w:rsidRPr="0081786E">
        <w:t>Herald</w:t>
      </w:r>
      <w:proofErr w:type="spellEnd"/>
      <w:r w:rsidRPr="0081786E">
        <w:t xml:space="preserve"> Angels Sing</w:t>
      </w:r>
      <w:r>
        <w:t xml:space="preserve">“ und traditionell schwedischer Weihnachtsmusik, darunter z.B. „Jul, Jul, </w:t>
      </w:r>
      <w:proofErr w:type="spellStart"/>
      <w:r>
        <w:t>Strålande</w:t>
      </w:r>
      <w:proofErr w:type="spellEnd"/>
      <w:r>
        <w:t xml:space="preserve"> Jul“ oder „</w:t>
      </w:r>
      <w:proofErr w:type="spellStart"/>
      <w:r>
        <w:t>Veni</w:t>
      </w:r>
      <w:proofErr w:type="spellEnd"/>
      <w:r>
        <w:t xml:space="preserve">, </w:t>
      </w:r>
      <w:proofErr w:type="spellStart"/>
      <w:r>
        <w:t>Veni</w:t>
      </w:r>
      <w:proofErr w:type="spellEnd"/>
      <w:r>
        <w:t xml:space="preserve"> Emmanuel“. Auch Songs berühmter Disneyfilme</w:t>
      </w:r>
      <w:r w:rsidR="00F61C58">
        <w:t xml:space="preserve">, </w:t>
      </w:r>
      <w:proofErr w:type="spellStart"/>
      <w:r w:rsidR="00F61C58">
        <w:t>Barbershop</w:t>
      </w:r>
      <w:proofErr w:type="spellEnd"/>
      <w:r w:rsidR="00F61C58">
        <w:t>- und Broadway-Klassiker</w:t>
      </w:r>
      <w:r>
        <w:t xml:space="preserve"> </w:t>
      </w:r>
      <w:r w:rsidR="00F61C58">
        <w:t>sind Bestandteil dieser Show.</w:t>
      </w:r>
    </w:p>
    <w:p w:rsidR="00F61C58" w:rsidRDefault="00F61C58" w:rsidP="00585537">
      <w:pPr>
        <w:spacing w:line="240" w:lineRule="auto"/>
        <w:contextualSpacing/>
      </w:pPr>
    </w:p>
    <w:p w:rsidR="00585537" w:rsidRDefault="00F61C58" w:rsidP="00585537">
      <w:pPr>
        <w:spacing w:line="240" w:lineRule="auto"/>
        <w:contextualSpacing/>
      </w:pPr>
      <w:r>
        <w:t>Ihr</w:t>
      </w:r>
      <w:r w:rsidR="00585537" w:rsidRPr="00585537">
        <w:t xml:space="preserve"> Gesang ist so geschmeidig und harmonisch, ihr Blending so perfekt, dass man vor Staunen kaum von ihnen lassen kann. Hin</w:t>
      </w:r>
      <w:r w:rsidR="00585537">
        <w:t>zu kommt ein Lausbubencharme</w:t>
      </w:r>
      <w:r w:rsidR="00585537" w:rsidRPr="00585537">
        <w:t>, der jedes Herz zum Schmelzen bringt.</w:t>
      </w:r>
    </w:p>
    <w:p w:rsidR="00585537" w:rsidRDefault="00585537" w:rsidP="00585537">
      <w:pPr>
        <w:spacing w:line="240" w:lineRule="auto"/>
        <w:contextualSpacing/>
      </w:pPr>
    </w:p>
    <w:p w:rsidR="006F180D" w:rsidRPr="006F180D" w:rsidRDefault="006F180D" w:rsidP="00585537">
      <w:pPr>
        <w:spacing w:line="240" w:lineRule="auto"/>
        <w:contextualSpacing/>
      </w:pPr>
      <w:r w:rsidRPr="006F180D">
        <w:t xml:space="preserve">Die Reaktion des Publikums auf die </w:t>
      </w:r>
      <w:r w:rsidR="00585537" w:rsidRPr="00585537">
        <w:t>vier gutaussehenden Kerle</w:t>
      </w:r>
      <w:r w:rsidR="00585537" w:rsidRPr="006F180D">
        <w:t xml:space="preserve"> </w:t>
      </w:r>
      <w:r w:rsidRPr="006F180D">
        <w:t xml:space="preserve">kann mit einem kochenden Topf Wasser verglichen werden. Man hört es brodeln unter den Zuschauern, man spürt – vor allem in den letzten Momenten eines Lieds - die aufkommende Wallung. Am Ende kocht der Saal, </w:t>
      </w:r>
      <w:r w:rsidR="00F61C58">
        <w:t xml:space="preserve">explodiert förmlich. </w:t>
      </w:r>
      <w:r w:rsidRPr="006F180D">
        <w:t>Viele berichten von Tränen in den Augen.</w:t>
      </w:r>
    </w:p>
    <w:p w:rsidR="00585537" w:rsidRDefault="00585537" w:rsidP="00585537">
      <w:pPr>
        <w:spacing w:line="240" w:lineRule="auto"/>
        <w:contextualSpacing/>
      </w:pPr>
    </w:p>
    <w:p w:rsidR="006F180D" w:rsidRPr="006F180D" w:rsidRDefault="006F180D" w:rsidP="00585537">
      <w:pPr>
        <w:spacing w:line="240" w:lineRule="auto"/>
        <w:contextualSpacing/>
      </w:pPr>
      <w:r w:rsidRPr="006F180D">
        <w:t xml:space="preserve">2012 gewannen </w:t>
      </w:r>
      <w:r w:rsidR="00F32211">
        <w:t xml:space="preserve">Ringmasters </w:t>
      </w:r>
      <w:r w:rsidR="00585537">
        <w:t>als erste nicht</w:t>
      </w:r>
      <w:r w:rsidRPr="006F180D">
        <w:t xml:space="preserve">-amerikanische Gruppe in der über 50-jährigen Geschichte des Wettbewerbs die Weltmeisterschaften in den USA, ein Erfolg, den ihnen niemand mehr nehmen kann. </w:t>
      </w:r>
    </w:p>
    <w:p w:rsidR="00F32211" w:rsidRDefault="00F32211" w:rsidP="00F32211">
      <w:pPr>
        <w:spacing w:line="240" w:lineRule="auto"/>
        <w:contextualSpacing/>
      </w:pPr>
    </w:p>
    <w:p w:rsidR="00F32211" w:rsidRDefault="00F32211" w:rsidP="00F32211">
      <w:pPr>
        <w:spacing w:line="240" w:lineRule="auto"/>
        <w:contextualSpacing/>
      </w:pPr>
      <w:r>
        <w:t>Ringmasters sind: Didier Linder</w:t>
      </w:r>
      <w:r w:rsidRPr="006F180D">
        <w:t xml:space="preserve"> (Bass), Jakob Stenberg (Tenor), Rasmus Krigström (Lead) und Emanuel R</w:t>
      </w:r>
      <w:r>
        <w:t>oll (Bariton)</w:t>
      </w:r>
    </w:p>
    <w:p w:rsidR="00585537" w:rsidRDefault="00585537" w:rsidP="00585537">
      <w:pPr>
        <w:spacing w:line="240" w:lineRule="auto"/>
        <w:contextualSpacing/>
      </w:pPr>
    </w:p>
    <w:p w:rsidR="00585537" w:rsidRDefault="00585537" w:rsidP="00585537">
      <w:pPr>
        <w:spacing w:line="240" w:lineRule="auto"/>
        <w:contextualSpacing/>
      </w:pPr>
    </w:p>
    <w:p w:rsidR="006F180D" w:rsidRPr="006F180D" w:rsidRDefault="006F180D" w:rsidP="006F180D">
      <w:pPr>
        <w:rPr>
          <w:b/>
          <w:bCs/>
          <w:i/>
          <w:iCs/>
        </w:rPr>
      </w:pPr>
      <w:r w:rsidRPr="006F180D">
        <w:rPr>
          <w:b/>
          <w:bCs/>
          <w:i/>
          <w:iCs/>
        </w:rPr>
        <w:t xml:space="preserve">Was ist </w:t>
      </w:r>
      <w:proofErr w:type="spellStart"/>
      <w:r w:rsidRPr="006F180D">
        <w:rPr>
          <w:b/>
          <w:bCs/>
          <w:i/>
          <w:iCs/>
        </w:rPr>
        <w:t>Barbershop</w:t>
      </w:r>
      <w:proofErr w:type="spellEnd"/>
      <w:r w:rsidRPr="006F180D">
        <w:rPr>
          <w:b/>
          <w:bCs/>
          <w:i/>
          <w:iCs/>
        </w:rPr>
        <w:t>-Musik?</w:t>
      </w:r>
    </w:p>
    <w:p w:rsidR="006F180D" w:rsidRPr="006F180D" w:rsidRDefault="006F180D" w:rsidP="006F180D">
      <w:pPr>
        <w:rPr>
          <w:i/>
          <w:iCs/>
        </w:rPr>
      </w:pPr>
      <w:r w:rsidRPr="006F180D">
        <w:rPr>
          <w:i/>
          <w:iCs/>
        </w:rPr>
        <w:t xml:space="preserve">(Auszug aus einer Definition von </w:t>
      </w:r>
      <w:proofErr w:type="spellStart"/>
      <w:r w:rsidRPr="006F180D">
        <w:rPr>
          <w:i/>
          <w:iCs/>
        </w:rPr>
        <w:t>BinG</w:t>
      </w:r>
      <w:proofErr w:type="spellEnd"/>
      <w:r w:rsidRPr="006F180D">
        <w:rPr>
          <w:i/>
          <w:iCs/>
        </w:rPr>
        <w:t xml:space="preserve">! – </w:t>
      </w:r>
      <w:proofErr w:type="spellStart"/>
      <w:r w:rsidRPr="006F180D">
        <w:rPr>
          <w:i/>
          <w:iCs/>
        </w:rPr>
        <w:t>Barbershop</w:t>
      </w:r>
      <w:proofErr w:type="spellEnd"/>
      <w:r w:rsidRPr="006F180D">
        <w:rPr>
          <w:i/>
          <w:iCs/>
        </w:rPr>
        <w:t xml:space="preserve"> in Germany)</w:t>
      </w:r>
    </w:p>
    <w:p w:rsidR="006F180D" w:rsidRPr="006F180D" w:rsidRDefault="006F180D" w:rsidP="006F180D">
      <w:pPr>
        <w:rPr>
          <w:b/>
          <w:bCs/>
          <w:i/>
          <w:iCs/>
        </w:rPr>
      </w:pPr>
      <w:r w:rsidRPr="006F180D">
        <w:rPr>
          <w:i/>
          <w:iCs/>
        </w:rPr>
        <w:t xml:space="preserve">Wer bei </w:t>
      </w:r>
      <w:proofErr w:type="spellStart"/>
      <w:r w:rsidRPr="006F180D">
        <w:rPr>
          <w:i/>
          <w:iCs/>
        </w:rPr>
        <w:t>Barbershop</w:t>
      </w:r>
      <w:proofErr w:type="spellEnd"/>
      <w:r w:rsidRPr="006F180D">
        <w:rPr>
          <w:i/>
          <w:iCs/>
        </w:rPr>
        <w:t xml:space="preserve"> eher an Föne statt an Töne denkt, liegt nicht falsch. "</w:t>
      </w:r>
      <w:proofErr w:type="spellStart"/>
      <w:r w:rsidRPr="006F180D">
        <w:rPr>
          <w:i/>
          <w:iCs/>
        </w:rPr>
        <w:t>Barbershops</w:t>
      </w:r>
      <w:proofErr w:type="spellEnd"/>
      <w:r w:rsidRPr="006F180D">
        <w:rPr>
          <w:i/>
          <w:iCs/>
        </w:rPr>
        <w:t xml:space="preserve">", die amerikanischen Friseur-Salons, waren Ende des 19. Jahrhunderts Orte geselliger Treffen, bei denen sich die Herren die Wartezeit gelegentlich mit spontan improvisierten Gesängen zu vertreiben wussten. </w:t>
      </w:r>
    </w:p>
    <w:p w:rsidR="006F180D" w:rsidRPr="006F180D" w:rsidRDefault="006F180D" w:rsidP="006F180D">
      <w:pPr>
        <w:rPr>
          <w:i/>
          <w:iCs/>
        </w:rPr>
      </w:pPr>
      <w:proofErr w:type="spellStart"/>
      <w:r w:rsidRPr="006F180D">
        <w:rPr>
          <w:i/>
          <w:iCs/>
        </w:rPr>
        <w:t>Barbershop</w:t>
      </w:r>
      <w:proofErr w:type="spellEnd"/>
      <w:r w:rsidRPr="006F180D">
        <w:rPr>
          <w:i/>
          <w:iCs/>
        </w:rPr>
        <w:t xml:space="preserve">-Gesang ist Obertonmusik in Reinkultur und entsteht durch möglichst genaue Abstimmung von Vokalen, Tonabständen und Lautstärke unter den vier Stimmen. Die speziellen Harmonieregeln </w:t>
      </w:r>
      <w:r w:rsidRPr="006F180D">
        <w:rPr>
          <w:i/>
          <w:iCs/>
        </w:rPr>
        <w:lastRenderedPageBreak/>
        <w:t>und der enge Satz bewirken einen Klangreichtum und ein Volumen, die zu den herausragenden Merkmalen dieser Musik gehören.</w:t>
      </w:r>
    </w:p>
    <w:p w:rsidR="006F180D" w:rsidRPr="006F180D" w:rsidRDefault="006F180D" w:rsidP="006F180D">
      <w:pPr>
        <w:rPr>
          <w:i/>
          <w:iCs/>
        </w:rPr>
      </w:pPr>
      <w:r w:rsidRPr="006F180D">
        <w:rPr>
          <w:i/>
          <w:iCs/>
        </w:rPr>
        <w:t xml:space="preserve">Neben der gesanglichen Qualität wird beim </w:t>
      </w:r>
      <w:proofErr w:type="spellStart"/>
      <w:r w:rsidRPr="006F180D">
        <w:rPr>
          <w:i/>
          <w:iCs/>
        </w:rPr>
        <w:t>Barbershop</w:t>
      </w:r>
      <w:proofErr w:type="spellEnd"/>
      <w:r w:rsidRPr="006F180D">
        <w:rPr>
          <w:i/>
          <w:iCs/>
        </w:rPr>
        <w:t xml:space="preserve"> auch die Präsentation groß geschrieben, spielen Bewegung, Mimik, der ganze körperliche Ausdruck eine Hauptrolle. Und ganz wichtig sind die berühmten „tags“, die Schlussteile eines Liedes. Sie werden mit oft überragender Virtuosität in die Länge gezogen. Da kann es einem schon mal so vorkommen als wäre der „tag“ länger als der eigentliche Song.</w:t>
      </w:r>
    </w:p>
    <w:p w:rsidR="006F180D" w:rsidRDefault="006F180D"/>
    <w:p w:rsidR="00F61C58" w:rsidRDefault="00F61C58"/>
    <w:p w:rsidR="00F61C58" w:rsidRDefault="00F61C58"/>
    <w:p w:rsidR="001134C9" w:rsidRPr="00585537" w:rsidRDefault="006F180D" w:rsidP="00585537">
      <w:pPr>
        <w:spacing w:line="240" w:lineRule="auto"/>
        <w:contextualSpacing/>
        <w:rPr>
          <w:color w:val="FF3399"/>
          <w:sz w:val="20"/>
          <w:szCs w:val="20"/>
        </w:rPr>
      </w:pPr>
      <w:r w:rsidRPr="00585537">
        <w:rPr>
          <w:color w:val="FF3399"/>
          <w:sz w:val="20"/>
          <w:szCs w:val="20"/>
        </w:rPr>
        <w:t>m</w:t>
      </w:r>
      <w:r w:rsidRPr="00585537">
        <w:rPr>
          <w:b/>
          <w:color w:val="FF3399"/>
          <w:sz w:val="20"/>
          <w:szCs w:val="20"/>
        </w:rPr>
        <w:t>agent</w:t>
      </w:r>
      <w:r w:rsidR="00F32211">
        <w:rPr>
          <w:color w:val="FF3399"/>
          <w:sz w:val="20"/>
          <w:szCs w:val="20"/>
        </w:rPr>
        <w:t>a 2019/2020</w:t>
      </w:r>
    </w:p>
    <w:p w:rsidR="00585537" w:rsidRDefault="00585537" w:rsidP="00585537">
      <w:pPr>
        <w:spacing w:line="240" w:lineRule="auto"/>
        <w:contextualSpacing/>
        <w:rPr>
          <w:color w:val="FF3399"/>
          <w:sz w:val="20"/>
          <w:szCs w:val="20"/>
        </w:rPr>
      </w:pPr>
      <w:r w:rsidRPr="00585537">
        <w:rPr>
          <w:color w:val="FF3399"/>
          <w:sz w:val="20"/>
          <w:szCs w:val="20"/>
        </w:rPr>
        <w:t>©</w:t>
      </w:r>
      <w:proofErr w:type="spellStart"/>
      <w:r w:rsidRPr="00585537">
        <w:rPr>
          <w:color w:val="FF3399"/>
          <w:sz w:val="20"/>
          <w:szCs w:val="20"/>
        </w:rPr>
        <w:t>pmj</w:t>
      </w:r>
      <w:proofErr w:type="spellEnd"/>
    </w:p>
    <w:p w:rsidR="00D71992" w:rsidRDefault="00D71992" w:rsidP="00585537">
      <w:pPr>
        <w:spacing w:line="240" w:lineRule="auto"/>
        <w:contextualSpacing/>
        <w:rPr>
          <w:color w:val="FF3399"/>
          <w:sz w:val="20"/>
          <w:szCs w:val="20"/>
        </w:rPr>
      </w:pPr>
    </w:p>
    <w:p w:rsidR="00D71992" w:rsidRPr="00D71992" w:rsidRDefault="00D71992" w:rsidP="00D71992">
      <w:pPr>
        <w:rPr>
          <w:rFonts w:ascii="Verdana" w:hAnsi="Verdana"/>
          <w:b/>
          <w:sz w:val="20"/>
          <w:szCs w:val="20"/>
        </w:rPr>
      </w:pPr>
      <w:r w:rsidRPr="00D71992">
        <w:rPr>
          <w:rFonts w:ascii="Verdana" w:hAnsi="Verdana"/>
          <w:b/>
          <w:sz w:val="20"/>
          <w:szCs w:val="20"/>
        </w:rPr>
        <w:t>Kontakt:</w:t>
      </w:r>
    </w:p>
    <w:p w:rsidR="00D71992" w:rsidRDefault="00D71992" w:rsidP="00D71992">
      <w:pPr>
        <w:jc w:val="both"/>
        <w:rPr>
          <w:rFonts w:ascii="Verdana" w:hAnsi="Verdana"/>
          <w:sz w:val="24"/>
          <w:szCs w:val="24"/>
        </w:rPr>
      </w:pPr>
      <w:r>
        <w:rPr>
          <w:rFonts w:ascii="Arial" w:hAnsi="Arial"/>
          <w:noProof/>
          <w:sz w:val="24"/>
          <w:szCs w:val="24"/>
          <w:lang w:eastAsia="de-DE"/>
        </w:rPr>
        <w:drawing>
          <wp:anchor distT="0" distB="0" distL="114300" distR="114300" simplePos="0" relativeHeight="251659264" behindDoc="0" locked="0" layoutInCell="1" allowOverlap="1">
            <wp:simplePos x="0" y="0"/>
            <wp:positionH relativeFrom="column">
              <wp:posOffset>0</wp:posOffset>
            </wp:positionH>
            <wp:positionV relativeFrom="paragraph">
              <wp:posOffset>147320</wp:posOffset>
            </wp:positionV>
            <wp:extent cx="1965325" cy="72707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5325" cy="727075"/>
                    </a:xfrm>
                    <a:prstGeom prst="rect">
                      <a:avLst/>
                    </a:prstGeom>
                    <a:noFill/>
                  </pic:spPr>
                </pic:pic>
              </a:graphicData>
            </a:graphic>
            <wp14:sizeRelH relativeFrom="margin">
              <wp14:pctWidth>0</wp14:pctWidth>
            </wp14:sizeRelH>
            <wp14:sizeRelV relativeFrom="margin">
              <wp14:pctHeight>0</wp14:pctHeight>
            </wp14:sizeRelV>
          </wp:anchor>
        </w:drawing>
      </w:r>
    </w:p>
    <w:p w:rsidR="00D71992" w:rsidRDefault="00D71992" w:rsidP="00D71992">
      <w:pPr>
        <w:jc w:val="both"/>
        <w:rPr>
          <w:rFonts w:ascii="Verdana" w:hAnsi="Verdana"/>
        </w:rPr>
      </w:pPr>
      <w:r>
        <w:rPr>
          <w:rFonts w:ascii="Verdana" w:hAnsi="Verdana"/>
        </w:rPr>
        <w:br w:type="textWrapping" w:clear="all"/>
      </w:r>
    </w:p>
    <w:p w:rsidR="00D71992" w:rsidRDefault="00D71992" w:rsidP="00D71992">
      <w:pPr>
        <w:spacing w:line="240" w:lineRule="auto"/>
        <w:contextualSpacing/>
        <w:jc w:val="both"/>
        <w:rPr>
          <w:rFonts w:ascii="Verdana" w:hAnsi="Verdana"/>
          <w:color w:val="FF3399"/>
          <w:sz w:val="20"/>
          <w:szCs w:val="20"/>
        </w:rPr>
      </w:pPr>
      <w:r>
        <w:rPr>
          <w:rFonts w:ascii="Verdana" w:hAnsi="Verdana"/>
          <w:color w:val="FF3399"/>
          <w:sz w:val="20"/>
          <w:szCs w:val="20"/>
        </w:rPr>
        <w:t>m</w:t>
      </w:r>
      <w:r>
        <w:rPr>
          <w:rFonts w:ascii="Verdana" w:hAnsi="Verdana"/>
          <w:b/>
          <w:color w:val="FF3399"/>
          <w:sz w:val="20"/>
          <w:szCs w:val="20"/>
        </w:rPr>
        <w:t>agent</w:t>
      </w:r>
      <w:r>
        <w:rPr>
          <w:rFonts w:ascii="Verdana" w:hAnsi="Verdana"/>
          <w:color w:val="FF3399"/>
          <w:sz w:val="20"/>
          <w:szCs w:val="20"/>
        </w:rPr>
        <w:t xml:space="preserve">a </w:t>
      </w:r>
      <w:r>
        <w:rPr>
          <w:rFonts w:ascii="Verdana" w:hAnsi="Verdana"/>
          <w:sz w:val="20"/>
          <w:szCs w:val="20"/>
        </w:rPr>
        <w:t xml:space="preserve">die </w:t>
      </w:r>
      <w:r>
        <w:rPr>
          <w:rFonts w:ascii="Verdana" w:hAnsi="Verdana"/>
          <w:b/>
          <w:sz w:val="20"/>
          <w:szCs w:val="20"/>
        </w:rPr>
        <w:t>a cappella</w:t>
      </w:r>
      <w:r>
        <w:rPr>
          <w:rFonts w:ascii="Verdana" w:hAnsi="Verdana"/>
          <w:sz w:val="20"/>
          <w:szCs w:val="20"/>
        </w:rPr>
        <w:t xml:space="preserve"> agentur</w:t>
      </w:r>
    </w:p>
    <w:p w:rsidR="00D71992" w:rsidRDefault="00D71992" w:rsidP="00D71992">
      <w:pPr>
        <w:spacing w:line="240" w:lineRule="auto"/>
        <w:contextualSpacing/>
        <w:jc w:val="both"/>
        <w:rPr>
          <w:rFonts w:ascii="Verdana" w:hAnsi="Verdana"/>
          <w:sz w:val="20"/>
          <w:szCs w:val="20"/>
        </w:rPr>
      </w:pPr>
      <w:r>
        <w:rPr>
          <w:rFonts w:ascii="Verdana" w:hAnsi="Verdana"/>
          <w:sz w:val="20"/>
          <w:szCs w:val="20"/>
        </w:rPr>
        <w:t>Peter Martin Jacob</w:t>
      </w:r>
    </w:p>
    <w:p w:rsidR="00D71992" w:rsidRDefault="00D71992" w:rsidP="00D71992">
      <w:pPr>
        <w:spacing w:line="240" w:lineRule="auto"/>
        <w:contextualSpacing/>
        <w:jc w:val="both"/>
        <w:rPr>
          <w:rFonts w:ascii="Verdana" w:hAnsi="Verdana"/>
          <w:sz w:val="20"/>
          <w:szCs w:val="20"/>
        </w:rPr>
      </w:pPr>
      <w:r>
        <w:rPr>
          <w:rFonts w:ascii="Verdana" w:hAnsi="Verdana"/>
          <w:sz w:val="20"/>
          <w:szCs w:val="20"/>
        </w:rPr>
        <w:t>Hafenstraße 86, 68159 Mannheim</w:t>
      </w:r>
    </w:p>
    <w:p w:rsidR="00D71992" w:rsidRDefault="00D71992" w:rsidP="00D71992">
      <w:pPr>
        <w:spacing w:line="240" w:lineRule="auto"/>
        <w:contextualSpacing/>
        <w:jc w:val="both"/>
        <w:rPr>
          <w:rFonts w:ascii="Verdana" w:hAnsi="Verdana"/>
          <w:sz w:val="20"/>
          <w:szCs w:val="20"/>
        </w:rPr>
      </w:pPr>
      <w:r>
        <w:rPr>
          <w:rFonts w:ascii="Verdana" w:hAnsi="Verdana"/>
          <w:sz w:val="20"/>
          <w:szCs w:val="20"/>
        </w:rPr>
        <w:t>Tel.: 0621/86258988, Handy: 0177/6563624</w:t>
      </w:r>
    </w:p>
    <w:p w:rsidR="00D71992" w:rsidRDefault="00D71992" w:rsidP="00D71992">
      <w:pPr>
        <w:spacing w:line="240" w:lineRule="auto"/>
        <w:contextualSpacing/>
        <w:jc w:val="both"/>
        <w:rPr>
          <w:rFonts w:ascii="Verdana" w:hAnsi="Verdana"/>
          <w:sz w:val="20"/>
          <w:szCs w:val="20"/>
        </w:rPr>
      </w:pPr>
    </w:p>
    <w:p w:rsidR="00D71992" w:rsidRDefault="00F32211" w:rsidP="00D71992">
      <w:pPr>
        <w:spacing w:line="240" w:lineRule="auto"/>
        <w:contextualSpacing/>
        <w:jc w:val="both"/>
        <w:rPr>
          <w:rFonts w:ascii="Verdana" w:hAnsi="Verdana"/>
          <w:sz w:val="20"/>
          <w:szCs w:val="20"/>
        </w:rPr>
      </w:pPr>
      <w:hyperlink r:id="rId5" w:history="1">
        <w:r w:rsidR="00D71992">
          <w:rPr>
            <w:rStyle w:val="Hyperlink"/>
            <w:rFonts w:ascii="Verdana" w:hAnsi="Verdana"/>
            <w:sz w:val="20"/>
            <w:szCs w:val="20"/>
          </w:rPr>
          <w:t>herrjacob@magenta-concerts.de</w:t>
        </w:r>
      </w:hyperlink>
    </w:p>
    <w:p w:rsidR="00D71992" w:rsidRPr="00585537" w:rsidRDefault="00D71992" w:rsidP="00D71992">
      <w:pPr>
        <w:spacing w:line="240" w:lineRule="auto"/>
        <w:contextualSpacing/>
        <w:rPr>
          <w:color w:val="FF3399"/>
          <w:sz w:val="20"/>
          <w:szCs w:val="20"/>
        </w:rPr>
      </w:pPr>
    </w:p>
    <w:sectPr w:rsidR="00D71992" w:rsidRPr="005855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0D"/>
    <w:rsid w:val="001134C9"/>
    <w:rsid w:val="00585537"/>
    <w:rsid w:val="006F180D"/>
    <w:rsid w:val="007555E4"/>
    <w:rsid w:val="0081786E"/>
    <w:rsid w:val="009017C5"/>
    <w:rsid w:val="00D71992"/>
    <w:rsid w:val="00F32211"/>
    <w:rsid w:val="00F61C58"/>
    <w:rsid w:val="00F94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B3EF4-94A3-4EBA-8ABD-A7D6F828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71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03295">
      <w:bodyDiv w:val="1"/>
      <w:marLeft w:val="0"/>
      <w:marRight w:val="0"/>
      <w:marTop w:val="0"/>
      <w:marBottom w:val="0"/>
      <w:divBdr>
        <w:top w:val="none" w:sz="0" w:space="0" w:color="auto"/>
        <w:left w:val="none" w:sz="0" w:space="0" w:color="auto"/>
        <w:bottom w:val="none" w:sz="0" w:space="0" w:color="auto"/>
        <w:right w:val="none" w:sz="0" w:space="0" w:color="auto"/>
      </w:divBdr>
    </w:div>
    <w:div w:id="1600524487">
      <w:bodyDiv w:val="1"/>
      <w:marLeft w:val="0"/>
      <w:marRight w:val="0"/>
      <w:marTop w:val="0"/>
      <w:marBottom w:val="0"/>
      <w:divBdr>
        <w:top w:val="none" w:sz="0" w:space="0" w:color="auto"/>
        <w:left w:val="none" w:sz="0" w:space="0" w:color="auto"/>
        <w:bottom w:val="none" w:sz="0" w:space="0" w:color="auto"/>
        <w:right w:val="none" w:sz="0" w:space="0" w:color="auto"/>
      </w:divBdr>
    </w:div>
    <w:div w:id="20202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rrjacob@magenta-concerts.de"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 Jacob</dc:creator>
  <cp:keywords/>
  <dc:description/>
  <cp:lastModifiedBy>Peter Martin Jacob</cp:lastModifiedBy>
  <cp:revision>2</cp:revision>
  <dcterms:created xsi:type="dcterms:W3CDTF">2019-01-07T15:03:00Z</dcterms:created>
  <dcterms:modified xsi:type="dcterms:W3CDTF">2019-01-07T15:03:00Z</dcterms:modified>
</cp:coreProperties>
</file>